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12" w:rsidRPr="00DA3357" w:rsidRDefault="00C32AE2">
      <w:pPr>
        <w:spacing w:before="240" w:after="240" w:line="400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DA3357">
        <w:rPr>
          <w:rFonts w:ascii="Times New Roman" w:hAnsiTheme="minorEastAsia" w:cs="Times New Roman"/>
          <w:sz w:val="24"/>
          <w:szCs w:val="24"/>
        </w:rPr>
        <w:t>附件</w:t>
      </w:r>
      <w:r w:rsidRPr="00DA3357">
        <w:rPr>
          <w:rFonts w:ascii="Times New Roman" w:hAnsi="Times New Roman" w:cs="Times New Roman"/>
          <w:sz w:val="24"/>
          <w:szCs w:val="24"/>
        </w:rPr>
        <w:t>5</w:t>
      </w:r>
    </w:p>
    <w:p w:rsidR="00BB3512" w:rsidRPr="00DA3357" w:rsidRDefault="00813CC8" w:rsidP="00813CC8">
      <w:pPr>
        <w:spacing w:before="240" w:after="240" w:line="360" w:lineRule="auto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DA3357">
        <w:rPr>
          <w:rFonts w:ascii="Times New Roman" w:eastAsia="宋体" w:hAnsi="宋体" w:cs="Times New Roman"/>
          <w:b/>
          <w:bCs/>
          <w:sz w:val="36"/>
          <w:szCs w:val="36"/>
        </w:rPr>
        <w:t>新增专业及主要研究者（</w:t>
      </w:r>
      <w:r w:rsidRPr="00DA3357">
        <w:rPr>
          <w:rFonts w:ascii="Times New Roman" w:eastAsia="宋体" w:hAnsi="Times New Roman" w:cs="Times New Roman"/>
          <w:b/>
          <w:bCs/>
          <w:sz w:val="36"/>
          <w:szCs w:val="36"/>
        </w:rPr>
        <w:t>PI</w:t>
      </w:r>
      <w:r w:rsidRPr="00DA3357">
        <w:rPr>
          <w:rFonts w:ascii="Times New Roman" w:eastAsia="宋体" w:hAnsi="宋体" w:cs="Times New Roman"/>
          <w:b/>
          <w:bCs/>
          <w:sz w:val="36"/>
          <w:szCs w:val="36"/>
        </w:rPr>
        <w:t>）</w:t>
      </w:r>
      <w:r w:rsidR="000E1ABA" w:rsidRPr="00DA3357">
        <w:rPr>
          <w:rFonts w:ascii="Times New Roman" w:eastAsia="宋体" w:hAnsi="宋体" w:cs="Times New Roman"/>
          <w:b/>
          <w:sz w:val="36"/>
          <w:szCs w:val="36"/>
        </w:rPr>
        <w:t>备案系统填报信息</w:t>
      </w:r>
    </w:p>
    <w:tbl>
      <w:tblPr>
        <w:tblStyle w:val="a5"/>
        <w:tblW w:w="8578" w:type="dxa"/>
        <w:tblLook w:val="04A0"/>
      </w:tblPr>
      <w:tblGrid>
        <w:gridCol w:w="1809"/>
        <w:gridCol w:w="1843"/>
        <w:gridCol w:w="1276"/>
        <w:gridCol w:w="1843"/>
        <w:gridCol w:w="1807"/>
      </w:tblGrid>
      <w:tr w:rsidR="000E1ABA" w:rsidRPr="00DA3357" w:rsidTr="00EC45FE">
        <w:trPr>
          <w:trHeight w:val="890"/>
        </w:trPr>
        <w:tc>
          <w:tcPr>
            <w:tcW w:w="1809" w:type="dxa"/>
            <w:vAlign w:val="center"/>
          </w:tcPr>
          <w:p w:rsidR="000E1ABA" w:rsidRPr="00DA3357" w:rsidRDefault="000E1A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b/>
                <w:sz w:val="24"/>
                <w:szCs w:val="24"/>
              </w:rPr>
              <w:t>专业名称</w:t>
            </w:r>
          </w:p>
        </w:tc>
        <w:tc>
          <w:tcPr>
            <w:tcW w:w="6769" w:type="dxa"/>
            <w:gridSpan w:val="4"/>
            <w:vAlign w:val="center"/>
          </w:tcPr>
          <w:p w:rsidR="000E1ABA" w:rsidRPr="00DA3357" w:rsidRDefault="000E1A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ABA" w:rsidRPr="00DA3357" w:rsidTr="000E1ABA">
        <w:trPr>
          <w:trHeight w:val="528"/>
        </w:trPr>
        <w:tc>
          <w:tcPr>
            <w:tcW w:w="1809" w:type="dxa"/>
            <w:vAlign w:val="center"/>
          </w:tcPr>
          <w:p w:rsidR="00760117" w:rsidRPr="00DA3357" w:rsidRDefault="00183546" w:rsidP="00EC45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b/>
                <w:kern w:val="0"/>
                <w:sz w:val="24"/>
                <w:szCs w:val="24"/>
              </w:rPr>
              <w:t>主要研究</w:t>
            </w:r>
            <w:r w:rsidR="00760117" w:rsidRPr="00DA3357">
              <w:rPr>
                <w:rFonts w:ascii="Times New Roman" w:hAnsiTheme="minorEastAsia" w:cs="Times New Roman"/>
                <w:b/>
                <w:kern w:val="0"/>
                <w:sz w:val="24"/>
                <w:szCs w:val="24"/>
              </w:rPr>
              <w:t>者</w:t>
            </w:r>
            <w:r w:rsidR="00EC45FE" w:rsidRPr="00DA3357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6769" w:type="dxa"/>
            <w:gridSpan w:val="4"/>
            <w:vAlign w:val="center"/>
          </w:tcPr>
          <w:p w:rsidR="000E1ABA" w:rsidRPr="00DA3357" w:rsidRDefault="000E1ABA" w:rsidP="00F5509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姓名：</w:t>
            </w:r>
          </w:p>
          <w:p w:rsidR="000E1ABA" w:rsidRPr="00DA3357" w:rsidRDefault="000E1ABA" w:rsidP="00F5509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职称：</w:t>
            </w:r>
          </w:p>
          <w:p w:rsidR="000E1ABA" w:rsidRPr="00DA3357" w:rsidRDefault="000E1ABA" w:rsidP="00F5509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案例：（既往</w:t>
            </w:r>
            <w:r w:rsidRPr="00DA3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个及以上药物临床试验项目，以附件</w:t>
            </w:r>
            <w:r w:rsidRPr="00DA3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填报为准）</w:t>
            </w:r>
          </w:p>
        </w:tc>
      </w:tr>
      <w:tr w:rsidR="00EC45FE" w:rsidRPr="00DA3357" w:rsidTr="000E1ABA">
        <w:trPr>
          <w:trHeight w:val="528"/>
        </w:trPr>
        <w:tc>
          <w:tcPr>
            <w:tcW w:w="1809" w:type="dxa"/>
            <w:vAlign w:val="center"/>
          </w:tcPr>
          <w:p w:rsidR="00EC45FE" w:rsidRPr="00DA3357" w:rsidRDefault="00EC45FE" w:rsidP="00EC45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b/>
                <w:kern w:val="0"/>
                <w:sz w:val="24"/>
                <w:szCs w:val="24"/>
              </w:rPr>
              <w:t>主要研究者</w:t>
            </w:r>
            <w:r w:rsidRPr="00DA3357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6769" w:type="dxa"/>
            <w:gridSpan w:val="4"/>
            <w:vAlign w:val="center"/>
          </w:tcPr>
          <w:p w:rsidR="00EC45FE" w:rsidRPr="00DA3357" w:rsidRDefault="00EC45FE" w:rsidP="00205536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姓名：</w:t>
            </w:r>
          </w:p>
          <w:p w:rsidR="00EC45FE" w:rsidRPr="00DA3357" w:rsidRDefault="00EC45FE" w:rsidP="00205536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职称：</w:t>
            </w:r>
          </w:p>
          <w:p w:rsidR="00EC45FE" w:rsidRPr="00DA3357" w:rsidRDefault="00EC45FE" w:rsidP="00205536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案例：（既往</w:t>
            </w:r>
            <w:r w:rsidRPr="00DA3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个及以上药物临床试验项目，以附件</w:t>
            </w:r>
            <w:r w:rsidRPr="00DA3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填报为准）</w:t>
            </w:r>
          </w:p>
        </w:tc>
      </w:tr>
      <w:tr w:rsidR="00EC45FE" w:rsidRPr="00DA3357" w:rsidTr="00EC45FE">
        <w:trPr>
          <w:trHeight w:val="688"/>
        </w:trPr>
        <w:tc>
          <w:tcPr>
            <w:tcW w:w="8578" w:type="dxa"/>
            <w:gridSpan w:val="5"/>
            <w:vAlign w:val="center"/>
          </w:tcPr>
          <w:p w:rsidR="00EC45FE" w:rsidRPr="00DA3357" w:rsidRDefault="00EC45FE" w:rsidP="00F55093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b/>
                <w:sz w:val="24"/>
                <w:szCs w:val="24"/>
              </w:rPr>
              <w:t>专业基本条件：</w:t>
            </w:r>
          </w:p>
        </w:tc>
      </w:tr>
      <w:tr w:rsidR="00EC45FE" w:rsidRPr="00DA3357" w:rsidTr="00EC45FE">
        <w:trPr>
          <w:trHeight w:val="569"/>
        </w:trPr>
        <w:tc>
          <w:tcPr>
            <w:tcW w:w="1809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床位数</w:t>
            </w:r>
          </w:p>
        </w:tc>
        <w:tc>
          <w:tcPr>
            <w:tcW w:w="1843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病源病种</w:t>
            </w:r>
          </w:p>
        </w:tc>
        <w:tc>
          <w:tcPr>
            <w:tcW w:w="1807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5FE" w:rsidRPr="00DA3357" w:rsidTr="00EC45FE">
        <w:trPr>
          <w:trHeight w:val="569"/>
        </w:trPr>
        <w:tc>
          <w:tcPr>
            <w:tcW w:w="1809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年度</w:t>
            </w:r>
          </w:p>
        </w:tc>
        <w:tc>
          <w:tcPr>
            <w:tcW w:w="1843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住院人数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人次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5FE" w:rsidRPr="00DA3357" w:rsidTr="00EC45FE">
        <w:trPr>
          <w:trHeight w:val="569"/>
        </w:trPr>
        <w:tc>
          <w:tcPr>
            <w:tcW w:w="1809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年度</w:t>
            </w:r>
          </w:p>
        </w:tc>
        <w:tc>
          <w:tcPr>
            <w:tcW w:w="1843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平均日门急诊量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人次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日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BA" w:rsidRPr="00DA3357" w:rsidTr="00205536">
        <w:trPr>
          <w:trHeight w:val="569"/>
        </w:trPr>
        <w:tc>
          <w:tcPr>
            <w:tcW w:w="8578" w:type="dxa"/>
            <w:gridSpan w:val="5"/>
            <w:vAlign w:val="center"/>
          </w:tcPr>
          <w:p w:rsidR="00F91BBA" w:rsidRPr="00DA3357" w:rsidRDefault="00F91BBA" w:rsidP="00205536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b/>
                <w:kern w:val="0"/>
                <w:sz w:val="24"/>
                <w:szCs w:val="24"/>
              </w:rPr>
              <w:t>专业设备设施</w:t>
            </w:r>
          </w:p>
        </w:tc>
      </w:tr>
      <w:tr w:rsidR="00F91BBA" w:rsidRPr="00DA3357" w:rsidTr="00F91BBA">
        <w:trPr>
          <w:trHeight w:val="569"/>
        </w:trPr>
        <w:tc>
          <w:tcPr>
            <w:tcW w:w="6771" w:type="dxa"/>
            <w:gridSpan w:val="4"/>
            <w:vAlign w:val="center"/>
          </w:tcPr>
          <w:p w:rsidR="00F91BBA" w:rsidRPr="00DA3357" w:rsidRDefault="00F91BBA" w:rsidP="00205536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firstLineChars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是否具有必要的抢救设施设备和急救药品，保证受试者可迅速得到救治或转诊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*</w:t>
            </w:r>
          </w:p>
        </w:tc>
        <w:tc>
          <w:tcPr>
            <w:tcW w:w="1807" w:type="dxa"/>
            <w:vAlign w:val="center"/>
          </w:tcPr>
          <w:p w:rsidR="00F91BBA" w:rsidRPr="00DA3357" w:rsidRDefault="00F91BBA" w:rsidP="00205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□ 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否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□</w:t>
            </w:r>
          </w:p>
        </w:tc>
      </w:tr>
      <w:tr w:rsidR="00F91BBA" w:rsidRPr="00DA3357" w:rsidTr="00F91BBA">
        <w:trPr>
          <w:trHeight w:val="569"/>
        </w:trPr>
        <w:tc>
          <w:tcPr>
            <w:tcW w:w="6771" w:type="dxa"/>
            <w:gridSpan w:val="4"/>
            <w:vAlign w:val="center"/>
          </w:tcPr>
          <w:p w:rsidR="00F91BBA" w:rsidRPr="00DA3357" w:rsidRDefault="00F91BBA" w:rsidP="00205536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firstLineChars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是否具有适当的受试者接待场所，能够满足知情同意、随访等需要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*</w:t>
            </w:r>
          </w:p>
        </w:tc>
        <w:tc>
          <w:tcPr>
            <w:tcW w:w="1807" w:type="dxa"/>
            <w:vAlign w:val="center"/>
          </w:tcPr>
          <w:p w:rsidR="00F91BBA" w:rsidRPr="00DA3357" w:rsidRDefault="00F91BBA" w:rsidP="0020553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□ 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否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□</w:t>
            </w:r>
          </w:p>
        </w:tc>
      </w:tr>
      <w:tr w:rsidR="00F91BBA" w:rsidRPr="00DA3357" w:rsidTr="00F91BBA">
        <w:trPr>
          <w:trHeight w:val="744"/>
        </w:trPr>
        <w:tc>
          <w:tcPr>
            <w:tcW w:w="6771" w:type="dxa"/>
            <w:gridSpan w:val="4"/>
            <w:vAlign w:val="center"/>
          </w:tcPr>
          <w:p w:rsidR="00F91BBA" w:rsidRPr="00DA3357" w:rsidRDefault="00F91BBA" w:rsidP="00205536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firstLineChars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是否具有试验药物储存设施设备及温湿度监控记录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*</w:t>
            </w:r>
          </w:p>
        </w:tc>
        <w:tc>
          <w:tcPr>
            <w:tcW w:w="1807" w:type="dxa"/>
            <w:vAlign w:val="center"/>
          </w:tcPr>
          <w:p w:rsidR="00F91BBA" w:rsidRPr="00DA3357" w:rsidRDefault="00F91BBA" w:rsidP="00205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□ 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否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□</w:t>
            </w:r>
          </w:p>
        </w:tc>
      </w:tr>
      <w:tr w:rsidR="00F91BBA" w:rsidRPr="00DA3357" w:rsidTr="00F91BBA">
        <w:trPr>
          <w:trHeight w:val="880"/>
        </w:trPr>
        <w:tc>
          <w:tcPr>
            <w:tcW w:w="6771" w:type="dxa"/>
            <w:gridSpan w:val="4"/>
            <w:vAlign w:val="center"/>
          </w:tcPr>
          <w:p w:rsidR="00F91BBA" w:rsidRPr="00DA3357" w:rsidRDefault="00F91BBA" w:rsidP="00205536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是否具有专用的试验资料保管设施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*</w:t>
            </w:r>
          </w:p>
        </w:tc>
        <w:tc>
          <w:tcPr>
            <w:tcW w:w="1807" w:type="dxa"/>
            <w:vAlign w:val="center"/>
          </w:tcPr>
          <w:p w:rsidR="00F91BBA" w:rsidRPr="00DA3357" w:rsidRDefault="00F91BBA" w:rsidP="00205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□ 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否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□</w:t>
            </w:r>
          </w:p>
        </w:tc>
      </w:tr>
      <w:tr w:rsidR="00F91BBA" w:rsidRPr="00DA3357" w:rsidTr="00F91BBA">
        <w:trPr>
          <w:trHeight w:val="874"/>
        </w:trPr>
        <w:tc>
          <w:tcPr>
            <w:tcW w:w="1809" w:type="dxa"/>
            <w:vAlign w:val="center"/>
          </w:tcPr>
          <w:p w:rsidR="00F91BBA" w:rsidRPr="00DA3357" w:rsidRDefault="00F91B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新</w:t>
            </w:r>
            <w:r w:rsidRPr="00DA3357">
              <w:rPr>
                <w:rFonts w:ascii="Times New Roman" w:hAnsi="Times New Roman" w:cs="Times New Roman"/>
                <w:sz w:val="24"/>
                <w:szCs w:val="24"/>
              </w:rPr>
              <w:t>PI</w:t>
            </w: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确认签名</w:t>
            </w:r>
          </w:p>
        </w:tc>
        <w:tc>
          <w:tcPr>
            <w:tcW w:w="3119" w:type="dxa"/>
            <w:gridSpan w:val="2"/>
            <w:vAlign w:val="center"/>
          </w:tcPr>
          <w:p w:rsidR="00F91BBA" w:rsidRPr="00DA3357" w:rsidRDefault="00F91B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1BBA" w:rsidRPr="00DA3357" w:rsidRDefault="00F91B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日期</w:t>
            </w:r>
          </w:p>
        </w:tc>
        <w:tc>
          <w:tcPr>
            <w:tcW w:w="1807" w:type="dxa"/>
            <w:vAlign w:val="center"/>
          </w:tcPr>
          <w:p w:rsidR="00F91BBA" w:rsidRPr="00DA3357" w:rsidRDefault="00F91B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512" w:rsidRPr="00DA3357" w:rsidRDefault="00BB3512">
      <w:pPr>
        <w:spacing w:line="400" w:lineRule="exact"/>
        <w:rPr>
          <w:rFonts w:ascii="Times New Roman" w:hAnsi="Times New Roman" w:cs="Times New Roman"/>
          <w:sz w:val="24"/>
          <w:szCs w:val="24"/>
        </w:rPr>
      </w:pPr>
    </w:p>
    <w:sectPr w:rsidR="00BB3512" w:rsidRPr="00DA3357" w:rsidSect="002E79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1B6" w:rsidRDefault="009E21B6" w:rsidP="000E1ABA">
      <w:r>
        <w:separator/>
      </w:r>
    </w:p>
  </w:endnote>
  <w:endnote w:type="continuationSeparator" w:id="1">
    <w:p w:rsidR="009E21B6" w:rsidRDefault="009E21B6" w:rsidP="000E1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EBE" w:rsidRDefault="00343EB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343EBE" w:rsidRPr="00343EBE" w:rsidRDefault="00343EBE" w:rsidP="00343EBE">
        <w:pPr>
          <w:pStyle w:val="a3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EBE" w:rsidRDefault="00343EB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1B6" w:rsidRDefault="009E21B6" w:rsidP="000E1ABA">
      <w:r>
        <w:separator/>
      </w:r>
    </w:p>
  </w:footnote>
  <w:footnote w:type="continuationSeparator" w:id="1">
    <w:p w:rsidR="009E21B6" w:rsidRDefault="009E21B6" w:rsidP="000E1A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EBE" w:rsidRDefault="00343EB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9E9" w:rsidRDefault="002E79E9" w:rsidP="002E79E9">
    <w:pPr>
      <w:pStyle w:val="a4"/>
      <w:pBdr>
        <w:bottom w:val="none" w:sz="0" w:space="0" w:color="auto"/>
      </w:pBdr>
    </w:pPr>
    <w:r w:rsidRPr="002E79E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3495675</wp:posOffset>
          </wp:positionH>
          <wp:positionV relativeFrom="paragraph">
            <wp:posOffset>73025</wp:posOffset>
          </wp:positionV>
          <wp:extent cx="2009775" cy="352425"/>
          <wp:effectExtent l="19050" t="0" r="9525" b="0"/>
          <wp:wrapSquare wrapText="bothSides"/>
          <wp:docPr id="4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EBE" w:rsidRDefault="00343EB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D21CE"/>
    <w:multiLevelType w:val="hybridMultilevel"/>
    <w:tmpl w:val="4D9810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M0YmJmMjM5ZGNkZmFlZjUwNjhiODNkZmZmMGE5MDQifQ=="/>
  </w:docVars>
  <w:rsids>
    <w:rsidRoot w:val="00443437"/>
    <w:rsid w:val="00052899"/>
    <w:rsid w:val="000E1ABA"/>
    <w:rsid w:val="000E2515"/>
    <w:rsid w:val="000E7309"/>
    <w:rsid w:val="00105D4B"/>
    <w:rsid w:val="00183546"/>
    <w:rsid w:val="001D7BB7"/>
    <w:rsid w:val="002E79E9"/>
    <w:rsid w:val="00343EBE"/>
    <w:rsid w:val="00443437"/>
    <w:rsid w:val="004B5C12"/>
    <w:rsid w:val="004D1B38"/>
    <w:rsid w:val="005800D1"/>
    <w:rsid w:val="005A36D7"/>
    <w:rsid w:val="006A3541"/>
    <w:rsid w:val="006D6272"/>
    <w:rsid w:val="00760117"/>
    <w:rsid w:val="00813CC8"/>
    <w:rsid w:val="008730C8"/>
    <w:rsid w:val="008836E6"/>
    <w:rsid w:val="009E21B6"/>
    <w:rsid w:val="00B81BC8"/>
    <w:rsid w:val="00BB3512"/>
    <w:rsid w:val="00C32AE2"/>
    <w:rsid w:val="00C57CBF"/>
    <w:rsid w:val="00DA3357"/>
    <w:rsid w:val="00DE7E05"/>
    <w:rsid w:val="00E1474B"/>
    <w:rsid w:val="00EB4714"/>
    <w:rsid w:val="00EC45FE"/>
    <w:rsid w:val="00EE5B46"/>
    <w:rsid w:val="00F55093"/>
    <w:rsid w:val="00F91BBA"/>
    <w:rsid w:val="00FE4BE8"/>
    <w:rsid w:val="49607A8B"/>
    <w:rsid w:val="4F53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5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B35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B35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BB35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BB351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B3512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F550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16</cp:revision>
  <dcterms:created xsi:type="dcterms:W3CDTF">2020-09-27T07:39:00Z</dcterms:created>
  <dcterms:modified xsi:type="dcterms:W3CDTF">2024-09-27T06:58:00Z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913363EBD2B347898EB30BF5D1AE9A03</vt:lpwstr>
  </property>
</Properties>
</file>